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DD1A" w14:textId="77777777" w:rsidR="00232426" w:rsidRPr="00232426" w:rsidRDefault="00232426" w:rsidP="00232426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</w:pPr>
      <w:r w:rsidRPr="00232426"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  <w:t>Žádosti o příspěvek 5000 Kč už za týden</w:t>
      </w:r>
    </w:p>
    <w:p w14:paraId="3AB0FAF3" w14:textId="77777777" w:rsidR="00232426" w:rsidRPr="00232426" w:rsidRDefault="00232426" w:rsidP="00232426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r w:rsidRPr="00232426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lang w:eastAsia="cs-CZ"/>
        </w:rPr>
        <w:t>Dnes 4:25</w:t>
      </w:r>
    </w:p>
    <w:p w14:paraId="32980136" w14:textId="77777777" w:rsidR="00232426" w:rsidRPr="00232426" w:rsidRDefault="00232426" w:rsidP="00232426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cs-CZ"/>
        </w:rPr>
      </w:pPr>
      <w:hyperlink r:id="rId4" w:history="1">
        <w:r w:rsidRPr="00232426">
          <w:rPr>
            <w:rFonts w:ascii="Georgia" w:eastAsia="Times New Roman" w:hAnsi="Georgia" w:cs="Times New Roman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 xml:space="preserve">Pavel </w:t>
        </w:r>
        <w:proofErr w:type="spellStart"/>
        <w:r w:rsidRPr="00232426">
          <w:rPr>
            <w:rFonts w:ascii="Georgia" w:eastAsia="Times New Roman" w:hAnsi="Georgia" w:cs="Times New Roman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Cechl</w:t>
        </w:r>
        <w:proofErr w:type="spellEnd"/>
      </w:hyperlink>
      <w:r w:rsidRPr="00232426">
        <w:rPr>
          <w:rFonts w:ascii="Georgia" w:eastAsia="Times New Roman" w:hAnsi="Georgia" w:cs="Times New Roman"/>
          <w:sz w:val="21"/>
          <w:szCs w:val="21"/>
          <w:lang w:eastAsia="cs-CZ"/>
        </w:rPr>
        <w:t>, </w:t>
      </w:r>
      <w:hyperlink r:id="rId5" w:history="1">
        <w:r w:rsidRPr="00232426">
          <w:rPr>
            <w:rFonts w:ascii="Georgia" w:eastAsia="Times New Roman" w:hAnsi="Georgia" w:cs="Times New Roman"/>
            <w:color w:val="000000"/>
            <w:sz w:val="21"/>
            <w:szCs w:val="21"/>
            <w:u w:val="single"/>
            <w:bdr w:val="none" w:sz="0" w:space="0" w:color="auto" w:frame="1"/>
            <w:lang w:eastAsia="cs-CZ"/>
          </w:rPr>
          <w:t>Právo</w:t>
        </w:r>
      </w:hyperlink>
    </w:p>
    <w:p w14:paraId="0C7352A8" w14:textId="77777777" w:rsidR="00232426" w:rsidRPr="00232426" w:rsidRDefault="00232426" w:rsidP="0023242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</w:pPr>
      <w:r w:rsidRPr="00232426">
        <w:rPr>
          <w:rFonts w:ascii="Times New Roman" w:eastAsia="Times New Roman" w:hAnsi="Times New Roman" w:cs="Times New Roman"/>
          <w:color w:val="8C2326"/>
          <w:sz w:val="29"/>
          <w:szCs w:val="29"/>
          <w:lang w:eastAsia="cs-CZ"/>
        </w:rPr>
        <w:t>Za týden, od pondělí 15. srpna, budou moci domácnosti, které nepobírají přídavky na děti, žádat o jednorázový příspěvek 5000 korun na dítě.</w:t>
      </w:r>
    </w:p>
    <w:p w14:paraId="3F36A8EF" w14:textId="7348C084" w:rsidR="00232426" w:rsidRPr="00232426" w:rsidRDefault="00232426" w:rsidP="0023242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232426">
        <w:rPr>
          <w:rFonts w:ascii="Georgia" w:eastAsia="Times New Roman" w:hAnsi="Georgia" w:cs="Times New Roman"/>
          <w:noProof/>
          <w:color w:val="000000"/>
          <w:sz w:val="27"/>
          <w:szCs w:val="27"/>
          <w:lang w:eastAsia="cs-CZ"/>
        </w:rPr>
        <mc:AlternateContent>
          <mc:Choice Requires="wps">
            <w:drawing>
              <wp:inline distT="0" distB="0" distL="0" distR="0" wp14:anchorId="49D575E3" wp14:editId="63EC175A">
                <wp:extent cx="304800" cy="304800"/>
                <wp:effectExtent l="0" t="0" r="0" b="0"/>
                <wp:docPr id="5" name="Obdélník 5" descr="Ilustrační sním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CA735" id="Obdélník 5" o:spid="_x0000_s1026" alt="Ilustrační sním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EFBB19E" w14:textId="77777777" w:rsidR="00232426" w:rsidRPr="00232426" w:rsidRDefault="00232426" w:rsidP="00232426">
      <w:pPr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232426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cs-CZ"/>
        </w:rPr>
        <w:t xml:space="preserve">Ilustrační snímek Foto: Ondřej Lazar </w:t>
      </w:r>
      <w:proofErr w:type="spellStart"/>
      <w:r w:rsidRPr="00232426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cs-CZ"/>
        </w:rPr>
        <w:t>Krynek</w:t>
      </w:r>
      <w:proofErr w:type="spellEnd"/>
      <w:r w:rsidRPr="00232426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cs-CZ"/>
        </w:rPr>
        <w:t>, Novinky</w:t>
      </w:r>
    </w:p>
    <w:p w14:paraId="08D9B73E" w14:textId="77777777" w:rsidR="00232426" w:rsidRPr="00232426" w:rsidRDefault="00232426" w:rsidP="00232426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Domácnostem, jež pobírají přídavky, už je příspěvek od minulého pondělí rozesílán. Ty žádat nemusejí, neboť úřady disponují všemi jejich údaji. Do pátečního rána takto Úřad práce ČR poslal 185 858 příspěvků.</w:t>
      </w:r>
    </w:p>
    <w:p w14:paraId="23578BE2" w14:textId="77777777" w:rsidR="00232426" w:rsidRPr="00232426" w:rsidRDefault="00232426" w:rsidP="00232426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Všechny ostatní domácnosti si musejí zažádat. Nárok mají rodiče či pěstouni dětí, kterým bylo ke 2. srpnu méně než 18 let.</w:t>
      </w:r>
    </w:p>
    <w:p w14:paraId="709E2614" w14:textId="77777777" w:rsidR="00232426" w:rsidRPr="00232426" w:rsidRDefault="00232426" w:rsidP="00232426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begin"/>
      </w: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instrText xml:space="preserve"> HYPERLINK "https://www.novinky.cz/domaci/clanek/o-prispevek-na-dite-muzou-rodice-zadat-od-15-srpna-40404235" </w:instrText>
      </w: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separate"/>
      </w:r>
    </w:p>
    <w:p w14:paraId="7E27CA51" w14:textId="77777777" w:rsidR="00232426" w:rsidRPr="00232426" w:rsidRDefault="00232426" w:rsidP="00232426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26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 xml:space="preserve">O příspěvek na dítě mohou rodiče žádat od 15. </w:t>
      </w:r>
      <w:proofErr w:type="spellStart"/>
      <w:r w:rsidRPr="00232426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>srpna</w:t>
      </w:r>
      <w:r w:rsidRPr="00232426">
        <w:rPr>
          <w:rFonts w:ascii="Arial" w:eastAsia="Times New Roman" w:hAnsi="Arial" w:cs="Arial"/>
          <w:b/>
          <w:bCs/>
          <w:color w:val="969696"/>
          <w:sz w:val="20"/>
          <w:szCs w:val="20"/>
          <w:bdr w:val="none" w:sz="0" w:space="0" w:color="auto" w:frame="1"/>
          <w:lang w:eastAsia="cs-CZ"/>
        </w:rPr>
        <w:t>Domácí</w:t>
      </w:r>
      <w:proofErr w:type="spellEnd"/>
    </w:p>
    <w:p w14:paraId="57898BC5" w14:textId="24C23D85" w:rsidR="00232426" w:rsidRPr="00232426" w:rsidRDefault="00232426" w:rsidP="00232426">
      <w:pPr>
        <w:shd w:val="clear" w:color="auto" w:fill="F5F2E3"/>
        <w:spacing w:after="0" w:line="240" w:lineRule="auto"/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232426"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mc:AlternateContent>
          <mc:Choice Requires="wps">
            <w:drawing>
              <wp:inline distT="0" distB="0" distL="0" distR="0" wp14:anchorId="1D186454" wp14:editId="63B152CC">
                <wp:extent cx="304800" cy="304800"/>
                <wp:effectExtent l="0" t="0" r="0" b="0"/>
                <wp:docPr id="4" name="Obdélník 4" descr="O příspěvek na dítě mohou rodiče žádat od 15. srpna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26FF5" id="Obdélník 4" o:spid="_x0000_s1026" alt="O příspěvek na dítě mohou rodiče žádat od 15. srpna" href="https://www.novinky.cz/domaci/clanek/o-prispevek-na-dite-muzou-rodice-zadat-od-15-srpna-404042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2C3F8A1" w14:textId="77777777" w:rsidR="00232426" w:rsidRPr="00232426" w:rsidRDefault="00232426" w:rsidP="00232426">
      <w:pPr>
        <w:shd w:val="clear" w:color="auto" w:fill="F5F2E3"/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end"/>
      </w:r>
    </w:p>
    <w:p w14:paraId="43262030" w14:textId="77777777" w:rsidR="00232426" w:rsidRPr="00232426" w:rsidRDefault="00232426" w:rsidP="00232426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Týká se to i dětí, které se narodí do konce roku. Podmínkou je, aby tyto domácnosti měly výdělek do jednoho mi</w:t>
      </w: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softHyphen/>
        <w:t>lionu korun hrubého ročně. To je zhruba 83 333 Kč hrubého měsíčně.</w:t>
      </w:r>
    </w:p>
    <w:p w14:paraId="28ADBA44" w14:textId="77777777" w:rsidR="00232426" w:rsidRPr="00232426" w:rsidRDefault="00232426" w:rsidP="00232426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Výdělek se vztahuje k loňskému roku, protože si jej stát bude ověřovat prostřednictvím daňového úřadu či České správy sociálního zabezpečení. Žadatelé jej tak nebudou muset uvádět.</w:t>
      </w:r>
    </w:p>
    <w:p w14:paraId="2BCF7A9A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 příspěvek budou moci žádat jak rodiče, tak adoptivní rodiče nebo pěstouni dítěte.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6284B48A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519F2CC0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Kdo bude muset žádat a kde?</w:t>
            </w:r>
          </w:p>
        </w:tc>
      </w:tr>
    </w:tbl>
    <w:p w14:paraId="180EF677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Lidé, kteří nedostali v červenci za měsíc červen přídavky na děti. Těm, kteří je obdrželi, přijde dávka automaticky. Žádat bude možné na webu </w:t>
      </w:r>
      <w:hyperlink r:id="rId7" w:tgtFrame="_blank" w:history="1">
        <w:r w:rsidRPr="00232426">
          <w:rPr>
            <w:rFonts w:ascii="Georgia" w:eastAsia="Times New Roman" w:hAnsi="Georgia" w:cs="Times New Roman"/>
            <w:color w:val="000066"/>
            <w:sz w:val="26"/>
            <w:szCs w:val="26"/>
            <w:u w:val="single"/>
            <w:bdr w:val="none" w:sz="0" w:space="0" w:color="auto" w:frame="1"/>
            <w:lang w:eastAsia="cs-CZ"/>
          </w:rPr>
          <w:t>MPSV</w:t>
        </w:r>
      </w:hyperlink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K podání žádosti bude třeba elektronická identita občana. To znamená, že se do systému lze přihlásit pomocí přístupových údajů ke svému elektronickému </w:t>
      </w: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>bankovnictví (bankovní identita), datové schránky či mobilního klíče eGovernmentu.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780B9111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1111EF07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Lze požádat i mimo internet?</w:t>
            </w:r>
          </w:p>
        </w:tc>
      </w:tr>
    </w:tbl>
    <w:p w14:paraId="6EC93BD9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Ano, o příspěvek bude možné požádat kromě jednoduchého online formuláře také osobně. A to na vybraných Czech </w:t>
      </w:r>
      <w:proofErr w:type="spellStart"/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POINTech</w:t>
      </w:r>
      <w:proofErr w:type="spellEnd"/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na krajských, městských a obecních úřadech, od 1. října i na poštách. Pracovník Czech </w:t>
      </w:r>
      <w:proofErr w:type="spellStart"/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POINTu</w:t>
      </w:r>
      <w:proofErr w:type="spellEnd"/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žádost zadá do systému a žadateli vydá potvrzení o žádosti. V tomto případě stačí jen občanský průkaz.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4CA1DD80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3909EBA5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Dokdy je možné žádat?</w:t>
            </w:r>
          </w:p>
        </w:tc>
      </w:tr>
    </w:tbl>
    <w:p w14:paraId="78BB590E" w14:textId="77777777" w:rsidR="00232426" w:rsidRPr="00232426" w:rsidRDefault="00232426" w:rsidP="00232426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Žádost je možné podat do 1. července příštího roku.</w:t>
      </w:r>
    </w:p>
    <w:p w14:paraId="46545AF5" w14:textId="77777777" w:rsidR="00232426" w:rsidRPr="00232426" w:rsidRDefault="00232426" w:rsidP="00232426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begin"/>
      </w: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instrText xml:space="preserve"> HYPERLINK "https://www.novinky.cz/domaci/clanek/senatem-prosel-navrh-na-prispevek-5000-korun-pro-rodiny-s-detmi-40401146" </w:instrText>
      </w: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separate"/>
      </w:r>
    </w:p>
    <w:p w14:paraId="2D323FFF" w14:textId="77777777" w:rsidR="00232426" w:rsidRPr="00232426" w:rsidRDefault="00232426" w:rsidP="00232426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426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>Senátem prošel návrh na příspěvek 5000 korun pro rodiny s </w:t>
      </w:r>
      <w:proofErr w:type="spellStart"/>
      <w:r w:rsidRPr="00232426">
        <w:rPr>
          <w:rFonts w:ascii="Georgia" w:eastAsia="Times New Roman" w:hAnsi="Georgia" w:cs="Times New Roman"/>
          <w:color w:val="000066"/>
          <w:sz w:val="27"/>
          <w:szCs w:val="27"/>
          <w:bdr w:val="none" w:sz="0" w:space="0" w:color="auto" w:frame="1"/>
          <w:lang w:eastAsia="cs-CZ"/>
        </w:rPr>
        <w:t>dětmi</w:t>
      </w:r>
      <w:r w:rsidRPr="00232426">
        <w:rPr>
          <w:rFonts w:ascii="Arial" w:eastAsia="Times New Roman" w:hAnsi="Arial" w:cs="Arial"/>
          <w:b/>
          <w:bCs/>
          <w:color w:val="969696"/>
          <w:sz w:val="20"/>
          <w:szCs w:val="20"/>
          <w:bdr w:val="none" w:sz="0" w:space="0" w:color="auto" w:frame="1"/>
          <w:lang w:eastAsia="cs-CZ"/>
        </w:rPr>
        <w:t>Domácí</w:t>
      </w:r>
      <w:proofErr w:type="spellEnd"/>
    </w:p>
    <w:p w14:paraId="7BCDEF0D" w14:textId="1B588467" w:rsidR="00232426" w:rsidRPr="00232426" w:rsidRDefault="00232426" w:rsidP="00232426">
      <w:pPr>
        <w:shd w:val="clear" w:color="auto" w:fill="F5F2E3"/>
        <w:spacing w:after="0" w:line="240" w:lineRule="auto"/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232426"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mc:AlternateContent>
          <mc:Choice Requires="wps">
            <w:drawing>
              <wp:inline distT="0" distB="0" distL="0" distR="0" wp14:anchorId="4BCD9C58" wp14:editId="00997CE1">
                <wp:extent cx="304800" cy="304800"/>
                <wp:effectExtent l="0" t="0" r="0" b="0"/>
                <wp:docPr id="3" name="Obdélník 3" descr="Senátem prošel návrh na příspěvek 5000 korun pro rodiny s dětmi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E208A" id="Obdélník 3" o:spid="_x0000_s1026" alt="Senátem prošel návrh na příspěvek 5000 korun pro rodiny s dětmi" href="https://www.novinky.cz/domaci/clanek/senatem-prosel-navrh-na-prispevek-5000-korun-pro-rodiny-s-detmi-4040114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658C8A0" w14:textId="77777777" w:rsidR="00232426" w:rsidRPr="00232426" w:rsidRDefault="00232426" w:rsidP="00232426">
      <w:pPr>
        <w:shd w:val="clear" w:color="auto" w:fill="F5F2E3"/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end"/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4A64B0E4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37156231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Pokud se dítě narodí nyní, jak dlouho bude třeba počkat, než bude možné o příspěvek požádat?</w:t>
            </w:r>
          </w:p>
        </w:tc>
      </w:tr>
    </w:tbl>
    <w:p w14:paraId="13E2F26C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Žádat lze po narození dítěte, ale mělo by už být zapsáno na matrice.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77FD7D6A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047AD9AD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Jak je to u rodičů s dětmi ve střídavé péči, který z nich o peníze žádá?</w:t>
            </w:r>
          </w:p>
        </w:tc>
      </w:tr>
    </w:tbl>
    <w:p w14:paraId="52C134DB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 případě střídavé péče může žádost podat za dítě fakticky kterýkoliv z rodičů s tím, že příjmy bude prohlašovat za rodinu, se kterou dítě v době podání žádosti žije. V případě střídavé péče se podle ministerstva sociálních věcí budou muset lidé domluvit.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2D69F3DD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59159E62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Musejí rodiče nebo pěstouni nějak prokazovat, že mají dítě v péči a jak?</w:t>
            </w:r>
          </w:p>
        </w:tc>
      </w:tr>
    </w:tbl>
    <w:p w14:paraId="54BD2C17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 příspěvek může požádat rodič dítěte nebo osoba, které bylo svěřeno do péče. Podmínkou je, že ke dni podání žádosti žije s dítětem. Žadatelé čestně prohlásí, že podmínky pro nárok na příspěvek splňují.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6508ACC5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78516124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Kde žadatel zjistí své příjmy, aby si ověřil, že má na příspěvek nárok?</w:t>
            </w:r>
          </w:p>
        </w:tc>
      </w:tr>
    </w:tbl>
    <w:p w14:paraId="18D8E3CD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 daňovém přiznání za minulý rok nebo u svého zaměstnavatele.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6B7AED48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53A7E7F8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Co náleží mezi hodnocené příjmy? Je to pouze mzda?</w:t>
            </w:r>
          </w:p>
        </w:tc>
      </w:tr>
    </w:tbl>
    <w:p w14:paraId="65EDDB57" w14:textId="77777777" w:rsidR="00232426" w:rsidRPr="00232426" w:rsidRDefault="00232426" w:rsidP="00232426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>Ne, je tam například i nemocenská, podpora v nezaměstnanosti nebo při rekvalifikaci, mateřská či rodičovská, důchod, odchodné ze zaměstnání, sociální dávky, podnikání, prodeje podílu ve firmě, další příjmy z nájmu a podobně.</w:t>
      </w:r>
    </w:p>
    <w:p w14:paraId="0250AC12" w14:textId="71433989" w:rsidR="00232426" w:rsidRPr="00232426" w:rsidRDefault="00232426" w:rsidP="00232426">
      <w:pPr>
        <w:shd w:val="clear" w:color="auto" w:fill="F5F2E3"/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6C81579B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6BE5DDF8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Započítávají se do rozhodných příjmů domácnosti třeba výhry v loterii?</w:t>
            </w:r>
          </w:p>
        </w:tc>
      </w:tr>
    </w:tbl>
    <w:p w14:paraId="390AC52D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Ne, takovéto příjmy se nezapočítávají.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12C19B70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6D3B3087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Započítává se do příjmů domácností i výdělek potomků z brigád?</w:t>
            </w:r>
          </w:p>
        </w:tc>
      </w:tr>
    </w:tbl>
    <w:p w14:paraId="2874DCD9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Ne, nezapočítává.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62C5B10C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26493D69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Počítají se mezi příjmy alimenty na dítě?</w:t>
            </w:r>
          </w:p>
        </w:tc>
      </w:tr>
    </w:tbl>
    <w:p w14:paraId="5525F346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Ne.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158090CF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2BF29D12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Započítávají se do příjmů třeba i příjmy prarodiče, který s rodinou bydlí, nebo partnera či partnerky žadatele, i když na soužití nemají žádný papír?</w:t>
            </w:r>
          </w:p>
        </w:tc>
      </w:tr>
    </w:tbl>
    <w:p w14:paraId="004023CE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Posuzují se příjmy rodičů dítěte, manželky nebo manžela, druha nebo družky, partnera či partnerky. Prarodiče ani jiní další členové rodiny nebo domácnosti se tedy nezapočítávají.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1827D221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37AA37B4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Jak je to se započítáváním příjmů v okamžiku, kdy třeba samoživitelka žije s dítětem u někoho v podnájmu, takže třeba obývají jeden nebo dva pokoje bytu?</w:t>
            </w:r>
          </w:p>
        </w:tc>
      </w:tr>
    </w:tbl>
    <w:p w14:paraId="4AB506C4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V tomto případě se započítávají pouze příjmy samoživitelky.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0703104F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1DD171AF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Jak se budou započítávat příjmy u osob samostatně výdělečně činných danících paušálem?</w:t>
            </w:r>
          </w:p>
        </w:tc>
      </w:tr>
    </w:tbl>
    <w:p w14:paraId="1B954FFD" w14:textId="77777777" w:rsidR="00232426" w:rsidRPr="00232426" w:rsidRDefault="00232426" w:rsidP="00232426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Pokud toto podnikání vykonávaly jako hlavní činnost, bude se jim počítat jako příjem z této činnosti do rozhodného příjmu vždy nejméně částka 50 procent průměrné mzdy v národním hospodářství. To znamená minimálně 18 900 korun měsíčně.</w:t>
      </w:r>
    </w:p>
    <w:p w14:paraId="4A2A539C" w14:textId="77777777" w:rsidR="00232426" w:rsidRPr="00232426" w:rsidRDefault="00232426" w:rsidP="00232426">
      <w:pPr>
        <w:shd w:val="clear" w:color="auto" w:fill="F5F2E3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begin"/>
      </w: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instrText xml:space="preserve"> HYPERLINK "https://www.novinky.cz/domaci/clanek/lide-postizeni-pozarem-v-ceskem-svycarsku-mohou-zadat-o-okamzitou-pomoc-od-statu-40404046" </w:instrText>
      </w: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separate"/>
      </w:r>
    </w:p>
    <w:p w14:paraId="3D178AE7" w14:textId="0148616E" w:rsidR="00232426" w:rsidRPr="00232426" w:rsidRDefault="00232426" w:rsidP="00232426">
      <w:pPr>
        <w:shd w:val="clear" w:color="auto" w:fill="F5F2E3"/>
        <w:spacing w:after="0" w:line="240" w:lineRule="auto"/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232426">
        <w:rPr>
          <w:rFonts w:ascii="Georgia" w:eastAsia="Times New Roman" w:hAnsi="Georgia" w:cs="Times New Roman"/>
          <w:noProof/>
          <w:color w:val="0000FF"/>
          <w:sz w:val="24"/>
          <w:szCs w:val="24"/>
          <w:bdr w:val="none" w:sz="0" w:space="0" w:color="auto" w:frame="1"/>
          <w:lang w:eastAsia="cs-CZ"/>
        </w:rPr>
        <mc:AlternateContent>
          <mc:Choice Requires="wps">
            <w:drawing>
              <wp:inline distT="0" distB="0" distL="0" distR="0" wp14:anchorId="045F05B7" wp14:editId="1A065DC7">
                <wp:extent cx="304800" cy="304800"/>
                <wp:effectExtent l="0" t="0" r="0" b="0"/>
                <wp:docPr id="1" name="Obdélník 1" descr="Lidé postižení požárem v Českém Švýcarsku mohou žádat o okamžitou pomoc od státu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E0AF9" id="Obdélník 1" o:spid="_x0000_s1026" alt="Lidé postižení požárem v Českém Švýcarsku mohou žádat o okamžitou pomoc od státu" href="https://www.novinky.cz/domaci/clanek/lide-postizeni-pozarem-v-ceskem-svycarsku-mohou-zadat-o-okamzitou-pomoc-od-statu-4040404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B389E41" w14:textId="77777777" w:rsidR="00232426" w:rsidRPr="00232426" w:rsidRDefault="00232426" w:rsidP="00232426">
      <w:pPr>
        <w:shd w:val="clear" w:color="auto" w:fill="F5F2E3"/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fldChar w:fldCharType="end"/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090851A3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561BF163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Bude se příspěvek započítávat do rozhodného příjmu kvůli nároku na další dávky?</w:t>
            </w:r>
          </w:p>
        </w:tc>
      </w:tr>
    </w:tbl>
    <w:p w14:paraId="1F30988F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>Nebude, tento příspěvek se do rozhodného příjmu nezapočítává, takže nebude mít vliv na případný nárok na další dávky.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32426" w:rsidRPr="00232426" w14:paraId="4D8073FE" w14:textId="77777777" w:rsidTr="00232426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5F2E3"/>
            <w:tcMar>
              <w:top w:w="75" w:type="dxa"/>
              <w:left w:w="360" w:type="dxa"/>
              <w:bottom w:w="75" w:type="dxa"/>
              <w:right w:w="360" w:type="dxa"/>
            </w:tcMar>
            <w:vAlign w:val="center"/>
            <w:hideMark/>
          </w:tcPr>
          <w:p w14:paraId="26595E39" w14:textId="77777777" w:rsidR="00232426" w:rsidRPr="00232426" w:rsidRDefault="00232426" w:rsidP="0023242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32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cs-CZ"/>
              </w:rPr>
              <w:t>Mohou příspěvek sebrat exekutoři?</w:t>
            </w:r>
          </w:p>
        </w:tc>
      </w:tr>
    </w:tbl>
    <w:p w14:paraId="53EEB575" w14:textId="77777777" w:rsidR="00232426" w:rsidRPr="00232426" w:rsidRDefault="00232426" w:rsidP="00232426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232426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Ne. Příspěvek nepodléhá výkonu rozhodnutí ani exekuci a nemůže být předmětem dohody o srážkách ze mzdy nebo jiných příjmů.</w:t>
      </w:r>
    </w:p>
    <w:p w14:paraId="6C92E84C" w14:textId="77777777" w:rsidR="001F04C5" w:rsidRDefault="001F04C5"/>
    <w:sectPr w:rsidR="001F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26"/>
    <w:rsid w:val="001F04C5"/>
    <w:rsid w:val="002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6F30"/>
  <w15:chartTrackingRefBased/>
  <w15:docId w15:val="{BC721478-630F-4D56-A625-0BCB8C90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2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24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2426"/>
    <w:rPr>
      <w:color w:val="0000FF"/>
      <w:u w:val="single"/>
    </w:rPr>
  </w:style>
  <w:style w:type="character" w:customStyle="1" w:styleId="atm-date-formatted">
    <w:name w:val="atm-date-formatted"/>
    <w:basedOn w:val="Standardnpsmoodstavce"/>
    <w:rsid w:val="00232426"/>
  </w:style>
  <w:style w:type="paragraph" w:customStyle="1" w:styleId="dda">
    <w:name w:val="d_da"/>
    <w:basedOn w:val="Normln"/>
    <w:rsid w:val="0023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z">
    <w:name w:val="d_z"/>
    <w:basedOn w:val="Standardnpsmoodstavce"/>
    <w:rsid w:val="00232426"/>
  </w:style>
  <w:style w:type="character" w:customStyle="1" w:styleId="gao">
    <w:name w:val="g_ao"/>
    <w:basedOn w:val="Standardnpsmoodstavce"/>
    <w:rsid w:val="00232426"/>
  </w:style>
  <w:style w:type="character" w:customStyle="1" w:styleId="gap">
    <w:name w:val="g_ap"/>
    <w:basedOn w:val="Standardnpsmoodstavce"/>
    <w:rsid w:val="00232426"/>
  </w:style>
  <w:style w:type="character" w:styleId="Siln">
    <w:name w:val="Strong"/>
    <w:basedOn w:val="Standardnpsmoodstavce"/>
    <w:uiPriority w:val="22"/>
    <w:qFormat/>
    <w:rsid w:val="0023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16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3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00261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9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21334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3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9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3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708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7060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85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16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388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16441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84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813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3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797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6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05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67040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0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5717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2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681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5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867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2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6760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1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919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1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097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593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0440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1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6025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5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42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domaci/clanek/senatem-prosel-navrh-na-prispevek-5000-korun-pro-rodiny-s-detmi-404011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ps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inky.cz/domaci/clanek/o-prispevek-na-dite-muzou-rodice-zadat-od-15-srpna-404042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vo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ovinky.cz/autori/pavel-cechl-159" TargetMode="External"/><Relationship Id="rId9" Type="http://schemas.openxmlformats.org/officeDocument/2006/relationships/hyperlink" Target="https://www.novinky.cz/domaci/clanek/lide-postizeni-pozarem-v-ceskem-svycarsku-mohou-zadat-o-okamzitou-pomoc-od-statu-4040404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Hospozín</dc:creator>
  <cp:keywords/>
  <dc:description/>
  <cp:lastModifiedBy>obec Hospozín</cp:lastModifiedBy>
  <cp:revision>1</cp:revision>
  <dcterms:created xsi:type="dcterms:W3CDTF">2022-08-08T12:48:00Z</dcterms:created>
  <dcterms:modified xsi:type="dcterms:W3CDTF">2022-08-08T12:52:00Z</dcterms:modified>
</cp:coreProperties>
</file>