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DD1A" w14:textId="77777777" w:rsidR="00232426" w:rsidRPr="00232426" w:rsidRDefault="00232426" w:rsidP="00232426">
      <w:pPr>
        <w:spacing w:line="720" w:lineRule="atLeast"/>
        <w:textAlignment w:val="baseline"/>
        <w:outlineLvl w:val="0"/>
        <w:rPr>
          <w:rFonts w:ascii="Georgia" w:eastAsia="Times New Roman" w:hAnsi="Georgia" w:cs="Times New Roman"/>
          <w:kern w:val="36"/>
          <w:sz w:val="60"/>
          <w:szCs w:val="60"/>
          <w:lang w:eastAsia="cs-CZ"/>
        </w:rPr>
      </w:pPr>
      <w:r w:rsidRPr="00232426">
        <w:rPr>
          <w:rFonts w:ascii="Georgia" w:eastAsia="Times New Roman" w:hAnsi="Georgia" w:cs="Times New Roman"/>
          <w:kern w:val="36"/>
          <w:sz w:val="60"/>
          <w:szCs w:val="60"/>
          <w:lang w:eastAsia="cs-CZ"/>
        </w:rPr>
        <w:t>Žádosti o příspěvek 5000 Kč už za týden</w:t>
      </w:r>
    </w:p>
    <w:p w14:paraId="3AB0FAF3" w14:textId="77777777" w:rsidR="00232426" w:rsidRPr="00232426" w:rsidRDefault="00232426" w:rsidP="00232426">
      <w:pPr>
        <w:spacing w:after="0" w:line="240" w:lineRule="auto"/>
        <w:rPr>
          <w:rFonts w:ascii="Georgia" w:eastAsia="Times New Roman" w:hAnsi="Georgia" w:cs="Times New Roman"/>
          <w:sz w:val="21"/>
          <w:szCs w:val="21"/>
          <w:lang w:eastAsia="cs-CZ"/>
        </w:rPr>
      </w:pPr>
      <w:r w:rsidRPr="00232426">
        <w:rPr>
          <w:rFonts w:ascii="Georgia" w:eastAsia="Times New Roman" w:hAnsi="Georgia" w:cs="Times New Roman"/>
          <w:sz w:val="21"/>
          <w:szCs w:val="21"/>
          <w:bdr w:val="none" w:sz="0" w:space="0" w:color="auto" w:frame="1"/>
          <w:lang w:eastAsia="cs-CZ"/>
        </w:rPr>
        <w:t>Dnes 4:25</w:t>
      </w:r>
    </w:p>
    <w:p w14:paraId="32980136" w14:textId="77777777" w:rsidR="00232426" w:rsidRPr="00232426" w:rsidRDefault="00232426" w:rsidP="00232426">
      <w:pPr>
        <w:spacing w:after="0" w:line="240" w:lineRule="auto"/>
        <w:rPr>
          <w:rFonts w:ascii="Georgia" w:eastAsia="Times New Roman" w:hAnsi="Georgia" w:cs="Times New Roman"/>
          <w:sz w:val="21"/>
          <w:szCs w:val="21"/>
          <w:lang w:eastAsia="cs-CZ"/>
        </w:rPr>
      </w:pPr>
      <w:hyperlink r:id="rId4" w:history="1">
        <w:r w:rsidRPr="00232426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bdr w:val="none" w:sz="0" w:space="0" w:color="auto" w:frame="1"/>
            <w:lang w:eastAsia="cs-CZ"/>
          </w:rPr>
          <w:t xml:space="preserve">Pavel </w:t>
        </w:r>
        <w:proofErr w:type="spellStart"/>
        <w:r w:rsidRPr="00232426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bdr w:val="none" w:sz="0" w:space="0" w:color="auto" w:frame="1"/>
            <w:lang w:eastAsia="cs-CZ"/>
          </w:rPr>
          <w:t>Cechl</w:t>
        </w:r>
        <w:proofErr w:type="spellEnd"/>
      </w:hyperlink>
      <w:r w:rsidRPr="00232426">
        <w:rPr>
          <w:rFonts w:ascii="Georgia" w:eastAsia="Times New Roman" w:hAnsi="Georgia" w:cs="Times New Roman"/>
          <w:sz w:val="21"/>
          <w:szCs w:val="21"/>
          <w:lang w:eastAsia="cs-CZ"/>
        </w:rPr>
        <w:t>, </w:t>
      </w:r>
      <w:hyperlink r:id="rId5" w:history="1">
        <w:r w:rsidRPr="00232426">
          <w:rPr>
            <w:rFonts w:ascii="Georgia" w:eastAsia="Times New Roman" w:hAnsi="Georgia" w:cs="Times New Roman"/>
            <w:color w:val="000000"/>
            <w:sz w:val="21"/>
            <w:szCs w:val="21"/>
            <w:u w:val="single"/>
            <w:bdr w:val="none" w:sz="0" w:space="0" w:color="auto" w:frame="1"/>
            <w:lang w:eastAsia="cs-CZ"/>
          </w:rPr>
          <w:t>Právo</w:t>
        </w:r>
      </w:hyperlink>
    </w:p>
    <w:p w14:paraId="0C7352A8" w14:textId="77777777" w:rsidR="00232426" w:rsidRPr="00232426" w:rsidRDefault="00232426" w:rsidP="00232426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8C2326"/>
          <w:sz w:val="29"/>
          <w:szCs w:val="29"/>
          <w:lang w:eastAsia="cs-CZ"/>
        </w:rPr>
      </w:pPr>
      <w:r w:rsidRPr="00232426">
        <w:rPr>
          <w:rFonts w:ascii="Times New Roman" w:eastAsia="Times New Roman" w:hAnsi="Times New Roman" w:cs="Times New Roman"/>
          <w:color w:val="8C2326"/>
          <w:sz w:val="29"/>
          <w:szCs w:val="29"/>
          <w:lang w:eastAsia="cs-CZ"/>
        </w:rPr>
        <w:t>Za týden, od pondělí 15. srpna, budou moci domácnosti, které nepobírají přídavky na děti, žádat o jednorázový příspěvek 5000 korun na dítě.</w:t>
      </w:r>
    </w:p>
    <w:p w14:paraId="3F36A8EF" w14:textId="7348C084" w:rsidR="00232426" w:rsidRPr="00232426" w:rsidRDefault="00232426" w:rsidP="00232426">
      <w:pPr>
        <w:spacing w:after="0"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232426">
        <w:rPr>
          <w:rFonts w:ascii="Georgia" w:eastAsia="Times New Roman" w:hAnsi="Georgia" w:cs="Times New Roman"/>
          <w:noProof/>
          <w:color w:val="000000"/>
          <w:sz w:val="27"/>
          <w:szCs w:val="27"/>
          <w:lang w:eastAsia="cs-CZ"/>
        </w:rPr>
        <mc:AlternateContent>
          <mc:Choice Requires="wps">
            <w:drawing>
              <wp:inline distT="0" distB="0" distL="0" distR="0" wp14:anchorId="49D575E3" wp14:editId="63EC175A">
                <wp:extent cx="304800" cy="304800"/>
                <wp:effectExtent l="0" t="0" r="0" b="0"/>
                <wp:docPr id="5" name="Obdélník 5" descr="Ilustrační sníme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CA735" id="Obdélník 5" o:spid="_x0000_s1026" alt="Ilustrační snímek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FBB19E" w14:textId="77777777" w:rsidR="00232426" w:rsidRPr="00232426" w:rsidRDefault="00232426" w:rsidP="00232426">
      <w:pPr>
        <w:spacing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232426">
        <w:rPr>
          <w:rFonts w:ascii="Arial" w:eastAsia="Times New Roman" w:hAnsi="Arial" w:cs="Arial"/>
          <w:color w:val="FFFFFF"/>
          <w:sz w:val="18"/>
          <w:szCs w:val="18"/>
          <w:bdr w:val="none" w:sz="0" w:space="0" w:color="auto" w:frame="1"/>
          <w:lang w:eastAsia="cs-CZ"/>
        </w:rPr>
        <w:t xml:space="preserve">Ilustrační snímek Foto: Ondřej Lazar </w:t>
      </w:r>
      <w:proofErr w:type="spellStart"/>
      <w:r w:rsidRPr="00232426">
        <w:rPr>
          <w:rFonts w:ascii="Arial" w:eastAsia="Times New Roman" w:hAnsi="Arial" w:cs="Arial"/>
          <w:color w:val="FFFFFF"/>
          <w:sz w:val="18"/>
          <w:szCs w:val="18"/>
          <w:bdr w:val="none" w:sz="0" w:space="0" w:color="auto" w:frame="1"/>
          <w:lang w:eastAsia="cs-CZ"/>
        </w:rPr>
        <w:t>Krynek</w:t>
      </w:r>
      <w:proofErr w:type="spellEnd"/>
      <w:r w:rsidRPr="00232426">
        <w:rPr>
          <w:rFonts w:ascii="Arial" w:eastAsia="Times New Roman" w:hAnsi="Arial" w:cs="Arial"/>
          <w:color w:val="FFFFFF"/>
          <w:sz w:val="18"/>
          <w:szCs w:val="18"/>
          <w:bdr w:val="none" w:sz="0" w:space="0" w:color="auto" w:frame="1"/>
          <w:lang w:eastAsia="cs-CZ"/>
        </w:rPr>
        <w:t>, Novinky</w:t>
      </w:r>
    </w:p>
    <w:p w14:paraId="08D9B73E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Domácnostem, jež pobírají přídavky, už je příspěvek od minulého pondělí rozesílán. Ty žádat nemusejí, neboť úřady disponují všemi jejich údaji. Do pátečního rána takto Úřad práce ČR poslal 185 858 příspěvků.</w:t>
      </w:r>
    </w:p>
    <w:p w14:paraId="23578BE2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Všechny ostatní domácnosti si musejí zažádat. Nárok mají rodiče či pěstouni dětí, kterým bylo ke 2. srpnu méně než 18 let.</w:t>
      </w:r>
    </w:p>
    <w:p w14:paraId="709E2614" w14:textId="77777777" w:rsidR="00232426" w:rsidRPr="00232426" w:rsidRDefault="00232426" w:rsidP="00232426">
      <w:pPr>
        <w:shd w:val="clear" w:color="auto" w:fill="F5F2E3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begin"/>
      </w: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instrText xml:space="preserve"> HYPERLINK "https://www.novinky.cz/domaci/clanek/o-prispevek-na-dite-muzou-rodice-zadat-od-15-srpna-40404235" </w:instrText>
      </w: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separate"/>
      </w:r>
    </w:p>
    <w:p w14:paraId="7E27CA51" w14:textId="77777777" w:rsidR="00232426" w:rsidRPr="00232426" w:rsidRDefault="00232426" w:rsidP="00232426">
      <w:pPr>
        <w:shd w:val="clear" w:color="auto" w:fill="F5F2E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26">
        <w:rPr>
          <w:rFonts w:ascii="Georgia" w:eastAsia="Times New Roman" w:hAnsi="Georgia" w:cs="Times New Roman"/>
          <w:color w:val="000066"/>
          <w:sz w:val="27"/>
          <w:szCs w:val="27"/>
          <w:bdr w:val="none" w:sz="0" w:space="0" w:color="auto" w:frame="1"/>
          <w:lang w:eastAsia="cs-CZ"/>
        </w:rPr>
        <w:t xml:space="preserve">O příspěvek na dítě mohou rodiče žádat od 15. </w:t>
      </w:r>
      <w:proofErr w:type="spellStart"/>
      <w:r w:rsidRPr="00232426">
        <w:rPr>
          <w:rFonts w:ascii="Georgia" w:eastAsia="Times New Roman" w:hAnsi="Georgia" w:cs="Times New Roman"/>
          <w:color w:val="000066"/>
          <w:sz w:val="27"/>
          <w:szCs w:val="27"/>
          <w:bdr w:val="none" w:sz="0" w:space="0" w:color="auto" w:frame="1"/>
          <w:lang w:eastAsia="cs-CZ"/>
        </w:rPr>
        <w:t>srpna</w:t>
      </w:r>
      <w:r w:rsidRPr="00232426">
        <w:rPr>
          <w:rFonts w:ascii="Arial" w:eastAsia="Times New Roman" w:hAnsi="Arial" w:cs="Arial"/>
          <w:b/>
          <w:bCs/>
          <w:color w:val="969696"/>
          <w:sz w:val="20"/>
          <w:szCs w:val="20"/>
          <w:bdr w:val="none" w:sz="0" w:space="0" w:color="auto" w:frame="1"/>
          <w:lang w:eastAsia="cs-CZ"/>
        </w:rPr>
        <w:t>Domácí</w:t>
      </w:r>
      <w:proofErr w:type="spellEnd"/>
    </w:p>
    <w:p w14:paraId="57898BC5" w14:textId="24C23D85" w:rsidR="00232426" w:rsidRPr="00232426" w:rsidRDefault="00232426" w:rsidP="00232426">
      <w:pPr>
        <w:shd w:val="clear" w:color="auto" w:fill="F5F2E3"/>
        <w:spacing w:after="0" w:line="240" w:lineRule="auto"/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cs-CZ"/>
        </w:rPr>
      </w:pPr>
      <w:r w:rsidRPr="00232426">
        <w:rPr>
          <w:rFonts w:ascii="Georgia" w:eastAsia="Times New Roman" w:hAnsi="Georgia" w:cs="Times New Roman"/>
          <w:noProof/>
          <w:color w:val="0000FF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1D186454" wp14:editId="63B152CC">
                <wp:extent cx="304800" cy="304800"/>
                <wp:effectExtent l="0" t="0" r="0" b="0"/>
                <wp:docPr id="4" name="Obdélník 4" descr="O příspěvek na dítě mohou rodiče žádat od 15. srpna">
                  <a:hlinkClick xmlns:a="http://schemas.openxmlformats.org/drawingml/2006/main" r:id="rId6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F26FF5" id="Obdélník 4" o:spid="_x0000_s1026" alt="O příspěvek na dítě mohou rodiče žádat od 15. srpna" href="https://www.novinky.cz/domaci/clanek/o-prispevek-na-dite-muzou-rodice-zadat-od-15-srpna-40404235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52C3F8A1" w14:textId="77777777" w:rsidR="00232426" w:rsidRPr="00232426" w:rsidRDefault="00232426" w:rsidP="00232426">
      <w:pPr>
        <w:shd w:val="clear" w:color="auto" w:fill="F5F2E3"/>
        <w:spacing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end"/>
      </w:r>
    </w:p>
    <w:p w14:paraId="43262030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Týká se to i dětí, které se narodí do konce roku. Podmínkou je, aby tyto domácnosti měly výdělek do jednoho mi</w:t>
      </w: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softHyphen/>
        <w:t>lionu korun hrubého ročně. To je zhruba 83 333 Kč hrubého měsíčně.</w:t>
      </w:r>
    </w:p>
    <w:p w14:paraId="28ADBA44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Výdělek se vztahuje k loňskému roku, protože si jej stát bude ověřovat prostřednictvím daňového úřadu či České správy sociálního zabezpečení. Žadatelé jej tak nebudou muset uvádět.</w:t>
      </w:r>
    </w:p>
    <w:p w14:paraId="2BCF7A9A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O příspěvek budou moci žádat jak rodiče, tak adoptivní rodiče nebo pěstouni dítěte.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6284B48A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519F2CC0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Kdo bude muset žádat a kde?</w:t>
            </w:r>
          </w:p>
        </w:tc>
      </w:tr>
    </w:tbl>
    <w:p w14:paraId="180EF677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Lidé, kteří nedostali v červenci za měsíc červen přídavky na děti. Těm, kteří je obdrželi, přijde dávka automaticky. Žádat bude možné na webu </w:t>
      </w:r>
      <w:hyperlink r:id="rId7" w:tgtFrame="_blank" w:history="1">
        <w:r w:rsidRPr="00232426">
          <w:rPr>
            <w:rFonts w:ascii="Georgia" w:eastAsia="Times New Roman" w:hAnsi="Georgia" w:cs="Times New Roman"/>
            <w:color w:val="000066"/>
            <w:sz w:val="26"/>
            <w:szCs w:val="26"/>
            <w:u w:val="single"/>
            <w:bdr w:val="none" w:sz="0" w:space="0" w:color="auto" w:frame="1"/>
            <w:lang w:eastAsia="cs-CZ"/>
          </w:rPr>
          <w:t>MPSV</w:t>
        </w:r>
      </w:hyperlink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. K podání žádosti bude třeba elektronická identita občana. To znamená, že se do systému lze přihlásit pomocí přístupových údajů ke svému elektronickému </w:t>
      </w: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lastRenderedPageBreak/>
        <w:t>bankovnictví (bankovní identita), datové schránky či mobilního klíče eGovernmentu.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780B9111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1111EF07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Lze požádat i mimo internet?</w:t>
            </w:r>
          </w:p>
        </w:tc>
      </w:tr>
    </w:tbl>
    <w:p w14:paraId="6EC93BD9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Ano, o příspěvek bude možné požádat kromě jednoduchého online formuláře také osobně. A to na vybraných Czech </w:t>
      </w:r>
      <w:proofErr w:type="spellStart"/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POINTech</w:t>
      </w:r>
      <w:proofErr w:type="spellEnd"/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 na krajských, městských a obecních úřadech, od 1. října i na poštách. Pracovník Czech </w:t>
      </w:r>
      <w:proofErr w:type="spellStart"/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POINTu</w:t>
      </w:r>
      <w:proofErr w:type="spellEnd"/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 xml:space="preserve"> žádost zadá do systému a žadateli vydá potvrzení o žádosti. V tomto případě stačí jen občanský průkaz.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4CA1DD80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3909EBA5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Dokdy je možné žádat?</w:t>
            </w:r>
          </w:p>
        </w:tc>
      </w:tr>
    </w:tbl>
    <w:p w14:paraId="78BB590E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Žádost je možné podat do 1. července příštího roku.</w:t>
      </w:r>
    </w:p>
    <w:p w14:paraId="46545AF5" w14:textId="77777777" w:rsidR="00232426" w:rsidRPr="00232426" w:rsidRDefault="00232426" w:rsidP="00232426">
      <w:pPr>
        <w:shd w:val="clear" w:color="auto" w:fill="F5F2E3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begin"/>
      </w: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instrText xml:space="preserve"> HYPERLINK "https://www.novinky.cz/domaci/clanek/senatem-prosel-navrh-na-prispevek-5000-korun-pro-rodiny-s-detmi-40401146" </w:instrText>
      </w: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separate"/>
      </w:r>
    </w:p>
    <w:p w14:paraId="2D323FFF" w14:textId="77777777" w:rsidR="00232426" w:rsidRPr="00232426" w:rsidRDefault="00232426" w:rsidP="00232426">
      <w:pPr>
        <w:shd w:val="clear" w:color="auto" w:fill="F5F2E3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26">
        <w:rPr>
          <w:rFonts w:ascii="Georgia" w:eastAsia="Times New Roman" w:hAnsi="Georgia" w:cs="Times New Roman"/>
          <w:color w:val="000066"/>
          <w:sz w:val="27"/>
          <w:szCs w:val="27"/>
          <w:bdr w:val="none" w:sz="0" w:space="0" w:color="auto" w:frame="1"/>
          <w:lang w:eastAsia="cs-CZ"/>
        </w:rPr>
        <w:t>Senátem prošel návrh na příspěvek 5000 korun pro rodiny s </w:t>
      </w:r>
      <w:proofErr w:type="spellStart"/>
      <w:r w:rsidRPr="00232426">
        <w:rPr>
          <w:rFonts w:ascii="Georgia" w:eastAsia="Times New Roman" w:hAnsi="Georgia" w:cs="Times New Roman"/>
          <w:color w:val="000066"/>
          <w:sz w:val="27"/>
          <w:szCs w:val="27"/>
          <w:bdr w:val="none" w:sz="0" w:space="0" w:color="auto" w:frame="1"/>
          <w:lang w:eastAsia="cs-CZ"/>
        </w:rPr>
        <w:t>dětmi</w:t>
      </w:r>
      <w:r w:rsidRPr="00232426">
        <w:rPr>
          <w:rFonts w:ascii="Arial" w:eastAsia="Times New Roman" w:hAnsi="Arial" w:cs="Arial"/>
          <w:b/>
          <w:bCs/>
          <w:color w:val="969696"/>
          <w:sz w:val="20"/>
          <w:szCs w:val="20"/>
          <w:bdr w:val="none" w:sz="0" w:space="0" w:color="auto" w:frame="1"/>
          <w:lang w:eastAsia="cs-CZ"/>
        </w:rPr>
        <w:t>Domácí</w:t>
      </w:r>
      <w:proofErr w:type="spellEnd"/>
    </w:p>
    <w:p w14:paraId="7BCDEF0D" w14:textId="1B588467" w:rsidR="00232426" w:rsidRPr="00232426" w:rsidRDefault="00232426" w:rsidP="00232426">
      <w:pPr>
        <w:shd w:val="clear" w:color="auto" w:fill="F5F2E3"/>
        <w:spacing w:after="0" w:line="240" w:lineRule="auto"/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cs-CZ"/>
        </w:rPr>
      </w:pPr>
      <w:r w:rsidRPr="00232426">
        <w:rPr>
          <w:rFonts w:ascii="Georgia" w:eastAsia="Times New Roman" w:hAnsi="Georgia" w:cs="Times New Roman"/>
          <w:noProof/>
          <w:color w:val="0000FF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4BCD9C58" wp14:editId="00997CE1">
                <wp:extent cx="304800" cy="304800"/>
                <wp:effectExtent l="0" t="0" r="0" b="0"/>
                <wp:docPr id="3" name="Obdélník 3" descr="Senátem prošel návrh na příspěvek 5000 korun pro rodiny s dětmi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8E208A" id="Obdélník 3" o:spid="_x0000_s1026" alt="Senátem prošel návrh na příspěvek 5000 korun pro rodiny s dětmi" href="https://www.novinky.cz/domaci/clanek/senatem-prosel-navrh-na-prispevek-5000-korun-pro-rodiny-s-detmi-4040114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2658C8A0" w14:textId="77777777" w:rsidR="00232426" w:rsidRPr="00232426" w:rsidRDefault="00232426" w:rsidP="00232426">
      <w:pPr>
        <w:shd w:val="clear" w:color="auto" w:fill="F5F2E3"/>
        <w:spacing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end"/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4A64B0E4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37156231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Pokud se dítě narodí nyní, jak dlouho bude třeba počkat, než bude možné o příspěvek požádat?</w:t>
            </w:r>
          </w:p>
        </w:tc>
      </w:tr>
    </w:tbl>
    <w:p w14:paraId="13E2F26C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Žádat lze po narození dítěte, ale mělo by už být zapsáno na matrice.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77FD7D6A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047AD9AD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Jak je to u rodičů s dětmi ve střídavé péči, který z nich o peníze žádá?</w:t>
            </w:r>
          </w:p>
        </w:tc>
      </w:tr>
    </w:tbl>
    <w:p w14:paraId="52C134DB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V případě střídavé péče může žádost podat za dítě fakticky kterýkoliv z rodičů s tím, že příjmy bude prohlašovat za rodinu, se kterou dítě v době podání žádosti žije. V případě střídavé péče se podle ministerstva sociálních věcí budou muset lidé domluvit.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2D69F3DD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59159E62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Musejí rodiče nebo pěstouni nějak prokazovat, že mají dítě v péči a jak?</w:t>
            </w:r>
          </w:p>
        </w:tc>
      </w:tr>
    </w:tbl>
    <w:p w14:paraId="54BD2C17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O příspěvek může požádat rodič dítěte nebo osoba, které bylo svěřeno do péče. Podmínkou je, že ke dni podání žádosti žije s dítětem. Žadatelé čestně prohlásí, že podmínky pro nárok na příspěvek splňují.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6508ACC5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78516124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Kde žadatel zjistí své příjmy, aby si ověřil, že má na příspěvek nárok?</w:t>
            </w:r>
          </w:p>
        </w:tc>
      </w:tr>
    </w:tbl>
    <w:p w14:paraId="18D8E3CD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V daňovém přiznání za minulý rok nebo u svého zaměstnavatele.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6B7AED48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53A7E7F8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Co náleží mezi hodnocené příjmy? Je to pouze mzda?</w:t>
            </w:r>
          </w:p>
        </w:tc>
      </w:tr>
    </w:tbl>
    <w:p w14:paraId="65EDDB57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lastRenderedPageBreak/>
        <w:t>Ne, je tam například i nemocenská, podpora v nezaměstnanosti nebo při rekvalifikaci, mateřská či rodičovská, důchod, odchodné ze zaměstnání, sociální dávky, podnikání, prodeje podílu ve firmě, další příjmy z nájmu a podobně.</w:t>
      </w:r>
    </w:p>
    <w:p w14:paraId="0250AC12" w14:textId="71433989" w:rsidR="00232426" w:rsidRPr="00232426" w:rsidRDefault="00232426" w:rsidP="00232426">
      <w:pPr>
        <w:shd w:val="clear" w:color="auto" w:fill="F5F2E3"/>
        <w:spacing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6C81579B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6BE5DDF8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Započítávají se do rozhodných příjmů domácnosti třeba výhry v loterii?</w:t>
            </w:r>
          </w:p>
        </w:tc>
      </w:tr>
    </w:tbl>
    <w:p w14:paraId="390AC52D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Ne, takovéto příjmy se nezapočítávají.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12C19B70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6D3B3087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Započítává se do příjmů domácností i výdělek potomků z brigád?</w:t>
            </w:r>
          </w:p>
        </w:tc>
      </w:tr>
    </w:tbl>
    <w:p w14:paraId="2874DCD9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Ne, nezapočítává.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62C5B10C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26493D69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Počítají se mezi příjmy alimenty na dítě?</w:t>
            </w:r>
          </w:p>
        </w:tc>
      </w:tr>
    </w:tbl>
    <w:p w14:paraId="5525F346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Ne.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158090CF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2BF29D12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Započítávají se do příjmů třeba i příjmy prarodiče, který s rodinou bydlí, nebo partnera či partnerky žadatele, i když na soužití nemají žádný papír?</w:t>
            </w:r>
          </w:p>
        </w:tc>
      </w:tr>
    </w:tbl>
    <w:p w14:paraId="004023CE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Posuzují se příjmy rodičů dítěte, manželky nebo manžela, druha nebo družky, partnera či partnerky. Prarodiče ani jiní další členové rodiny nebo domácnosti se tedy nezapočítávají.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1827D221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37AA37B4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Jak je to se započítáváním příjmů v okamžiku, kdy třeba samoživitelka žije s dítětem u někoho v podnájmu, takže třeba obývají jeden nebo dva pokoje bytu?</w:t>
            </w:r>
          </w:p>
        </w:tc>
      </w:tr>
    </w:tbl>
    <w:p w14:paraId="4AB506C4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V tomto případě se započítávají pouze příjmy samoživitelky.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0703104F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1DD171AF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Jak se budou započítávat příjmy u osob samostatně výdělečně činných danících paušálem?</w:t>
            </w:r>
          </w:p>
        </w:tc>
      </w:tr>
    </w:tbl>
    <w:p w14:paraId="1B954FFD" w14:textId="77777777" w:rsidR="00232426" w:rsidRPr="00232426" w:rsidRDefault="00232426" w:rsidP="00232426">
      <w:pPr>
        <w:spacing w:after="300"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Pokud toto podnikání vykonávaly jako hlavní činnost, bude se jim počítat jako příjem z této činnosti do rozhodného příjmu vždy nejméně částka 50 procent průměrné mzdy v národním hospodářství. To znamená minimálně 18 900 korun měsíčně.</w:t>
      </w:r>
    </w:p>
    <w:p w14:paraId="4A2A539C" w14:textId="77777777" w:rsidR="00232426" w:rsidRPr="00232426" w:rsidRDefault="00232426" w:rsidP="00232426">
      <w:pPr>
        <w:shd w:val="clear" w:color="auto" w:fill="F5F2E3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bdr w:val="none" w:sz="0" w:space="0" w:color="auto" w:frame="1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begin"/>
      </w: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instrText xml:space="preserve"> HYPERLINK "https://www.novinky.cz/domaci/clanek/lide-postizeni-pozarem-v-ceskem-svycarsku-mohou-zadat-o-okamzitou-pomoc-od-statu-40404046" </w:instrText>
      </w: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separate"/>
      </w:r>
    </w:p>
    <w:p w14:paraId="3D178AE7" w14:textId="0148616E" w:rsidR="00232426" w:rsidRPr="00232426" w:rsidRDefault="00232426" w:rsidP="00232426">
      <w:pPr>
        <w:shd w:val="clear" w:color="auto" w:fill="F5F2E3"/>
        <w:spacing w:after="0" w:line="240" w:lineRule="auto"/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cs-CZ"/>
        </w:rPr>
      </w:pPr>
      <w:r w:rsidRPr="00232426">
        <w:rPr>
          <w:rFonts w:ascii="Georgia" w:eastAsia="Times New Roman" w:hAnsi="Georgia" w:cs="Times New Roman"/>
          <w:noProof/>
          <w:color w:val="0000FF"/>
          <w:sz w:val="24"/>
          <w:szCs w:val="24"/>
          <w:bdr w:val="none" w:sz="0" w:space="0" w:color="auto" w:frame="1"/>
          <w:lang w:eastAsia="cs-CZ"/>
        </w:rPr>
        <mc:AlternateContent>
          <mc:Choice Requires="wps">
            <w:drawing>
              <wp:inline distT="0" distB="0" distL="0" distR="0" wp14:anchorId="045F05B7" wp14:editId="1A065DC7">
                <wp:extent cx="304800" cy="304800"/>
                <wp:effectExtent l="0" t="0" r="0" b="0"/>
                <wp:docPr id="1" name="Obdélník 1" descr="Lidé postižení požárem v Českém Švýcarsku mohou žádat o okamžitou pomoc od státu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EE0AF9" id="Obdélník 1" o:spid="_x0000_s1026" alt="Lidé postižení požárem v Českém Švýcarsku mohou žádat o okamžitou pomoc od státu" href="https://www.novinky.cz/domaci/clanek/lide-postizeni-pozarem-v-ceskem-svycarsku-mohou-zadat-o-okamzitou-pomoc-od-statu-4040404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B389E41" w14:textId="77777777" w:rsidR="00232426" w:rsidRPr="00232426" w:rsidRDefault="00232426" w:rsidP="00232426">
      <w:pPr>
        <w:shd w:val="clear" w:color="auto" w:fill="F5F2E3"/>
        <w:spacing w:line="240" w:lineRule="auto"/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7"/>
          <w:szCs w:val="27"/>
          <w:lang w:eastAsia="cs-CZ"/>
        </w:rPr>
        <w:fldChar w:fldCharType="end"/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090851A3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561BF163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Bude se příspěvek započítávat do rozhodného příjmu kvůli nároku na další dávky?</w:t>
            </w:r>
          </w:p>
        </w:tc>
      </w:tr>
    </w:tbl>
    <w:p w14:paraId="1F30988F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lastRenderedPageBreak/>
        <w:t>Nebude, tento příspěvek se do rozhodného příjmu nezapočítává, takže nebude mít vliv na případný nárok na další dávky.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70"/>
      </w:tblGrid>
      <w:tr w:rsidR="00232426" w:rsidRPr="00232426" w14:paraId="4D8073FE" w14:textId="77777777" w:rsidTr="0023242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shd w:val="clear" w:color="auto" w:fill="F5F2E3"/>
            <w:tcMar>
              <w:top w:w="75" w:type="dxa"/>
              <w:left w:w="360" w:type="dxa"/>
              <w:bottom w:w="75" w:type="dxa"/>
              <w:right w:w="360" w:type="dxa"/>
            </w:tcMar>
            <w:vAlign w:val="center"/>
            <w:hideMark/>
          </w:tcPr>
          <w:p w14:paraId="26595E39" w14:textId="77777777" w:rsidR="00232426" w:rsidRPr="00232426" w:rsidRDefault="00232426" w:rsidP="00232426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32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cs-CZ"/>
              </w:rPr>
              <w:t>Mohou příspěvek sebrat exekutoři?</w:t>
            </w:r>
          </w:p>
        </w:tc>
      </w:tr>
    </w:tbl>
    <w:p w14:paraId="53EEB575" w14:textId="77777777" w:rsidR="00232426" w:rsidRPr="00232426" w:rsidRDefault="00232426" w:rsidP="00232426">
      <w:pPr>
        <w:spacing w:line="390" w:lineRule="atLeast"/>
        <w:textAlignment w:val="baseline"/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</w:pPr>
      <w:r w:rsidRPr="00232426">
        <w:rPr>
          <w:rFonts w:ascii="Georgia" w:eastAsia="Times New Roman" w:hAnsi="Georgia" w:cs="Times New Roman"/>
          <w:color w:val="000000"/>
          <w:sz w:val="26"/>
          <w:szCs w:val="26"/>
          <w:lang w:eastAsia="cs-CZ"/>
        </w:rPr>
        <w:t>Ne. Příspěvek nepodléhá výkonu rozhodnutí ani exekuci a nemůže být předmětem dohody o srážkách ze mzdy nebo jiných příjmů.</w:t>
      </w:r>
    </w:p>
    <w:p w14:paraId="6C92E84C" w14:textId="77777777" w:rsidR="001F04C5" w:rsidRDefault="001F04C5"/>
    <w:sectPr w:rsidR="001F0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26"/>
    <w:rsid w:val="001F04C5"/>
    <w:rsid w:val="0023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F30"/>
  <w15:chartTrackingRefBased/>
  <w15:docId w15:val="{BC721478-630F-4D56-A625-0BCB8C90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24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26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2426"/>
    <w:rPr>
      <w:color w:val="0000FF"/>
      <w:u w:val="single"/>
    </w:rPr>
  </w:style>
  <w:style w:type="character" w:customStyle="1" w:styleId="atm-date-formatted">
    <w:name w:val="atm-date-formatted"/>
    <w:basedOn w:val="Standardnpsmoodstavce"/>
    <w:rsid w:val="00232426"/>
  </w:style>
  <w:style w:type="paragraph" w:customStyle="1" w:styleId="dda">
    <w:name w:val="d_da"/>
    <w:basedOn w:val="Normln"/>
    <w:rsid w:val="002324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z">
    <w:name w:val="d_z"/>
    <w:basedOn w:val="Standardnpsmoodstavce"/>
    <w:rsid w:val="00232426"/>
  </w:style>
  <w:style w:type="character" w:customStyle="1" w:styleId="gao">
    <w:name w:val="g_ao"/>
    <w:basedOn w:val="Standardnpsmoodstavce"/>
    <w:rsid w:val="00232426"/>
  </w:style>
  <w:style w:type="character" w:customStyle="1" w:styleId="gap">
    <w:name w:val="g_ap"/>
    <w:basedOn w:val="Standardnpsmoodstavce"/>
    <w:rsid w:val="00232426"/>
  </w:style>
  <w:style w:type="character" w:styleId="Siln">
    <w:name w:val="Strong"/>
    <w:basedOn w:val="Standardnpsmoodstavce"/>
    <w:uiPriority w:val="22"/>
    <w:qFormat/>
    <w:rsid w:val="002324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2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4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05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3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41612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65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1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92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61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3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16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63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4002614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7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3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559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07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23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91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12" w:color="auto"/>
                                        <w:left w:val="none" w:sz="0" w:space="18" w:color="auto"/>
                                        <w:bottom w:val="single" w:sz="6" w:space="9" w:color="D0D0D0"/>
                                        <w:right w:val="none" w:sz="0" w:space="18" w:color="auto"/>
                                      </w:divBdr>
                                      <w:divsChild>
                                        <w:div w:id="121334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850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416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031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694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376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56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0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03708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518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909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97060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7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580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72850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20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419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35163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12" w:color="auto"/>
                                        <w:left w:val="none" w:sz="0" w:space="18" w:color="auto"/>
                                        <w:bottom w:val="single" w:sz="6" w:space="9" w:color="D0D0D0"/>
                                        <w:right w:val="none" w:sz="0" w:space="18" w:color="auto"/>
                                      </w:divBdr>
                                      <w:divsChild>
                                        <w:div w:id="13888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28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1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913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223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2164415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08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374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840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83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17813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7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38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15797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1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12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9537687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625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8728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38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43054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12" w:color="auto"/>
                                        <w:left w:val="none" w:sz="0" w:space="18" w:color="auto"/>
                                        <w:bottom w:val="single" w:sz="6" w:space="9" w:color="D0D0D0"/>
                                        <w:right w:val="none" w:sz="0" w:space="18" w:color="auto"/>
                                      </w:divBdr>
                                      <w:divsChild>
                                        <w:div w:id="1670401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91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00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7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8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957177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8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32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82681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68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55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648676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828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981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567604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27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1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8879190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918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15097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67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554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2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593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12" w:color="auto"/>
                                        <w:left w:val="none" w:sz="0" w:space="18" w:color="auto"/>
                                        <w:bottom w:val="single" w:sz="6" w:space="9" w:color="D0D0D0"/>
                                        <w:right w:val="none" w:sz="0" w:space="18" w:color="auto"/>
                                      </w:divBdr>
                                      <w:divsChild>
                                        <w:div w:id="2044016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2325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05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33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918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1602571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85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567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4212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354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926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inky.cz/domaci/clanek/senatem-prosel-navrh-na-prispevek-5000-korun-pro-rodiny-s-detmi-4040114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psv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ovinky.cz/domaci/clanek/o-prispevek-na-dite-muzou-rodice-zadat-od-15-srpna-4040423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ravo.cz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novinky.cz/autori/pavel-cechl-159" TargetMode="External"/><Relationship Id="rId9" Type="http://schemas.openxmlformats.org/officeDocument/2006/relationships/hyperlink" Target="https://www.novinky.cz/domaci/clanek/lide-postizeni-pozarem-v-ceskem-svycarsku-mohou-zadat-o-okamzitou-pomoc-od-statu-4040404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751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Hospozín</dc:creator>
  <cp:keywords/>
  <dc:description/>
  <cp:lastModifiedBy>obec Hospozín</cp:lastModifiedBy>
  <cp:revision>1</cp:revision>
  <dcterms:created xsi:type="dcterms:W3CDTF">2022-08-08T12:48:00Z</dcterms:created>
  <dcterms:modified xsi:type="dcterms:W3CDTF">2022-08-08T12:52:00Z</dcterms:modified>
</cp:coreProperties>
</file>