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6F195" w14:textId="372746C1" w:rsidR="00D9403F" w:rsidRDefault="00D9403F" w:rsidP="00D9403F">
      <w:pPr>
        <w:pStyle w:val="Normlnweb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Výroční zpráva o poskytování informací </w:t>
      </w:r>
      <w:r>
        <w:rPr>
          <w:rFonts w:ascii="Arial" w:hAnsi="Arial" w:cs="Arial"/>
          <w:b/>
        </w:rPr>
        <w:t>podle zákona č. 106/1999 Sb., o svobodném přístupu k informacím,</w:t>
      </w:r>
      <w:r>
        <w:rPr>
          <w:rFonts w:ascii="Arial" w:hAnsi="Arial" w:cs="Arial"/>
          <w:b/>
          <w:bCs/>
        </w:rPr>
        <w:t xml:space="preserve"> ve znění pozdějších předpisů, za rok 2020</w:t>
      </w:r>
    </w:p>
    <w:p w14:paraId="398EBF2A" w14:textId="77777777" w:rsidR="00D9403F" w:rsidRDefault="00D9403F" w:rsidP="00D9403F">
      <w:pPr>
        <w:jc w:val="center"/>
        <w:rPr>
          <w:b/>
          <w:bCs/>
        </w:rPr>
      </w:pPr>
    </w:p>
    <w:p w14:paraId="34488686" w14:textId="43992DE7" w:rsidR="00D9403F" w:rsidRDefault="00D9403F" w:rsidP="00D9403F">
      <w:pPr>
        <w:rPr>
          <w:b/>
        </w:rPr>
      </w:pPr>
      <w:r>
        <w:t xml:space="preserve">V souladu s ustanovením § 18 zákona č. 106/1999, o svobodném přístupu k informacím, podle kterého každý povinný subjekt musí o své činnosti v oblasti poskytování informací předkládat zákonem stanovené údaje, předkládá </w:t>
      </w:r>
      <w:r>
        <w:rPr>
          <w:b/>
        </w:rPr>
        <w:t xml:space="preserve">obec Hospozín </w:t>
      </w:r>
      <w:r>
        <w:t xml:space="preserve">tuto </w:t>
      </w:r>
      <w:r>
        <w:rPr>
          <w:b/>
        </w:rPr>
        <w:t>„Výroční zprávu za rok 202</w:t>
      </w:r>
      <w:r w:rsidR="00A91F24">
        <w:rPr>
          <w:b/>
        </w:rPr>
        <w:t>2</w:t>
      </w:r>
      <w:r>
        <w:rPr>
          <w:b/>
        </w:rPr>
        <w:t>“.</w:t>
      </w:r>
    </w:p>
    <w:p w14:paraId="5D5D9B78" w14:textId="77777777" w:rsidR="00D9403F" w:rsidRDefault="00D9403F" w:rsidP="00D9403F">
      <w:pPr>
        <w:pStyle w:val="Nadpis1"/>
        <w:jc w:val="left"/>
        <w:rPr>
          <w:sz w:val="20"/>
        </w:rPr>
      </w:pPr>
      <w:r>
        <w:rPr>
          <w:sz w:val="20"/>
        </w:rPr>
        <w:t xml:space="preserve"> </w:t>
      </w:r>
    </w:p>
    <w:p w14:paraId="6B222DCC" w14:textId="77777777" w:rsidR="00D9403F" w:rsidRDefault="00D9403F" w:rsidP="00D9403F">
      <w:pPr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"/>
        <w:gridCol w:w="5557"/>
        <w:gridCol w:w="3013"/>
      </w:tblGrid>
      <w:tr w:rsidR="00D9403F" w14:paraId="2C0C4956" w14:textId="77777777" w:rsidTr="00D9403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3D7D5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a)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BCF6F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počet písemně podaných žádostí o informace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1B2FB" w14:textId="4D3353B2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0</w:t>
            </w:r>
          </w:p>
        </w:tc>
      </w:tr>
      <w:tr w:rsidR="00D9403F" w14:paraId="1C959B52" w14:textId="77777777" w:rsidTr="00D9403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62F59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b)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351A1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počet vydaných rozhodnutí o odmítnutí žádosti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F87B3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0</w:t>
            </w:r>
          </w:p>
        </w:tc>
      </w:tr>
      <w:tr w:rsidR="00D9403F" w14:paraId="10E9355B" w14:textId="77777777" w:rsidTr="00D9403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46298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c)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737D6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počet podaných odvolání proti rozhodnutí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5E5AE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0</w:t>
            </w:r>
          </w:p>
        </w:tc>
      </w:tr>
      <w:tr w:rsidR="00D9403F" w14:paraId="4742B612" w14:textId="77777777" w:rsidTr="00D9403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A22C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d)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A6213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opis podstatných částí každého rozsudku soudu, ve věci přezkoumání zákonnosti rozhodnutí o odmítnutí žádosti o poskytnutí informace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68EA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0</w:t>
            </w:r>
          </w:p>
        </w:tc>
      </w:tr>
      <w:tr w:rsidR="00D9403F" w14:paraId="6061CDB9" w14:textId="77777777" w:rsidTr="00D9403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F9AF1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e)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F78D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přehled všech výdajů, vynaložených v souvislosti se soudními řízeními o právech a povinnostech podle tohoto zákona včetně nákladů na své vlastní zaměstnance a náklady na právní zastoupení: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0BA8E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9403F" w14:paraId="1888909D" w14:textId="77777777" w:rsidTr="00D9403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E2107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f)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D5D2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poskytnuté výhradní licence a odůvodnění nezbytnosti poskytnutí výhradní licence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8AFAE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9403F" w14:paraId="0C4400DD" w14:textId="77777777" w:rsidTr="00D9403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87D0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g)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719EA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počet stížností podaných dle § 16a zákona, včetně důvodů jejich podání a stručný popis způsobu jejich vyřízení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A20AA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9403F" w14:paraId="27A5A5EC" w14:textId="77777777" w:rsidTr="00D9403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1CF5D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h)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CFBA7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další informace vztahující se k uplatňování zákona: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EF97A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14:paraId="18DB1818" w14:textId="77777777" w:rsidR="00D9403F" w:rsidRDefault="00D9403F" w:rsidP="00D9403F">
      <w:pPr>
        <w:jc w:val="both"/>
        <w:rPr>
          <w:sz w:val="20"/>
        </w:rPr>
      </w:pPr>
    </w:p>
    <w:p w14:paraId="2837FD87" w14:textId="77777777" w:rsidR="00D9403F" w:rsidRDefault="00D9403F" w:rsidP="00D9403F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Dle § 17 zákona mohou povinné subjekty v souvislosti s poskytováním informací požadovat finanční úhradu, a to do výše, která nesmí přesáhnout náklady s vyřízením žádosti spojenými.</w:t>
      </w:r>
    </w:p>
    <w:p w14:paraId="0705EF5A" w14:textId="77777777" w:rsidR="00D9403F" w:rsidRDefault="00D9403F" w:rsidP="00D9403F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Výše úhrady za poskytování informací za písemně podané žádosti činí: 0,- Kč </w:t>
      </w:r>
    </w:p>
    <w:p w14:paraId="09BBF1DE" w14:textId="77777777" w:rsidR="00D9403F" w:rsidRDefault="00D9403F" w:rsidP="00D9403F">
      <w:pPr>
        <w:jc w:val="both"/>
        <w:rPr>
          <w:sz w:val="20"/>
        </w:rPr>
      </w:pPr>
    </w:p>
    <w:p w14:paraId="0A3A7E89" w14:textId="77777777" w:rsidR="00D9403F" w:rsidRDefault="00D9403F" w:rsidP="00D9403F">
      <w:pPr>
        <w:rPr>
          <w:rFonts w:cs="Arial"/>
          <w:sz w:val="20"/>
        </w:rPr>
      </w:pPr>
      <w:r>
        <w:rPr>
          <w:rFonts w:cs="Arial"/>
          <w:sz w:val="20"/>
        </w:rPr>
        <w:t xml:space="preserve">Pokud jsou podané ústní nebo telefonické žádosti o poskytnutí informace vyřízeny bezprostředně s žadatelem ústní formou, nejsou evidovány a není uplatňován žádný poplatek. </w:t>
      </w:r>
    </w:p>
    <w:p w14:paraId="0114F9AF" w14:textId="77777777" w:rsidR="00D9403F" w:rsidRDefault="00D9403F" w:rsidP="00D9403F">
      <w:pPr>
        <w:jc w:val="both"/>
        <w:rPr>
          <w:sz w:val="20"/>
        </w:rPr>
      </w:pPr>
      <w:r>
        <w:rPr>
          <w:sz w:val="20"/>
        </w:rPr>
        <w:t xml:space="preserve">Počet těchto žádostí není dle ustanovení § 13 odst. 3 zákona č. 106/1999 Sb. v platném znění součástí výroční zprávy o poskytnutí informací. </w:t>
      </w:r>
    </w:p>
    <w:p w14:paraId="1CBB4C9F" w14:textId="77777777" w:rsidR="00D9403F" w:rsidRDefault="00D9403F" w:rsidP="00D9403F">
      <w:pPr>
        <w:jc w:val="both"/>
        <w:rPr>
          <w:sz w:val="20"/>
        </w:rPr>
      </w:pPr>
    </w:p>
    <w:p w14:paraId="58774362" w14:textId="77777777" w:rsidR="00D9403F" w:rsidRDefault="00D9403F" w:rsidP="00D9403F">
      <w:pPr>
        <w:rPr>
          <w:sz w:val="20"/>
        </w:rPr>
      </w:pPr>
    </w:p>
    <w:p w14:paraId="7260E0DA" w14:textId="77777777" w:rsidR="00D9403F" w:rsidRDefault="00D9403F" w:rsidP="00D9403F">
      <w:pPr>
        <w:jc w:val="both"/>
        <w:rPr>
          <w:sz w:val="20"/>
        </w:rPr>
      </w:pPr>
    </w:p>
    <w:p w14:paraId="099EF00D" w14:textId="77777777" w:rsidR="00D9403F" w:rsidRDefault="00D9403F" w:rsidP="00D9403F">
      <w:pPr>
        <w:jc w:val="both"/>
        <w:rPr>
          <w:sz w:val="20"/>
        </w:rPr>
      </w:pPr>
    </w:p>
    <w:p w14:paraId="695F73CD" w14:textId="77777777" w:rsidR="00522A53" w:rsidRDefault="00522A53"/>
    <w:sectPr w:rsidR="00522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03F"/>
    <w:rsid w:val="00522A53"/>
    <w:rsid w:val="00A91F24"/>
    <w:rsid w:val="00D9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E185A"/>
  <w15:chartTrackingRefBased/>
  <w15:docId w15:val="{4073EA90-B5D7-4423-8D14-F947113EA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9403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9403F"/>
    <w:pPr>
      <w:keepNext/>
      <w:ind w:left="360"/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9403F"/>
    <w:rPr>
      <w:rFonts w:ascii="Arial" w:eastAsia="Times New Roman" w:hAnsi="Arial" w:cs="Times New Roman"/>
      <w:b/>
      <w:bCs/>
      <w:sz w:val="24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9403F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Default">
    <w:name w:val="Default"/>
    <w:uiPriority w:val="99"/>
    <w:semiHidden/>
    <w:rsid w:val="00D940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7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Hospozín</dc:creator>
  <cp:keywords/>
  <dc:description/>
  <cp:lastModifiedBy>obec Hospozín</cp:lastModifiedBy>
  <cp:revision>3</cp:revision>
  <dcterms:created xsi:type="dcterms:W3CDTF">2021-01-06T11:43:00Z</dcterms:created>
  <dcterms:modified xsi:type="dcterms:W3CDTF">2023-01-10T07:33:00Z</dcterms:modified>
</cp:coreProperties>
</file>